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附</w:t>
      </w:r>
      <w:r>
        <w:rPr>
          <w:rFonts w:ascii="仿宋" w:hAnsi="仿宋" w:eastAsia="仿宋" w:cs="仿宋"/>
          <w:spacing w:val="-2"/>
          <w:sz w:val="31"/>
          <w:szCs w:val="31"/>
        </w:rPr>
        <w:t>件2：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left="0" w:right="0" w:firstLine="1296" w:firstLineChars="400"/>
        <w:textAlignment w:val="auto"/>
        <w:rPr>
          <w:rFonts w:hint="eastAsia" w:ascii="仿宋" w:hAnsi="仿宋" w:eastAsia="仿宋" w:cs="仿宋"/>
          <w:b/>
          <w:bCs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"/>
          <w:kern w:val="2"/>
          <w:sz w:val="32"/>
          <w:szCs w:val="32"/>
          <w:lang w:val="en-US" w:eastAsia="zh-CN" w:bidi="ar-SA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江西省第三届药学管理创新团队公示名单</w:t>
      </w:r>
    </w:p>
    <w:p>
      <w:pPr>
        <w:spacing w:before="35" w:line="225" w:lineRule="auto"/>
        <w:ind w:left="1055"/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74" w:line="480" w:lineRule="auto"/>
        <w:ind w:left="1260"/>
        <w:rPr>
          <w:rFonts w:ascii="仿宋" w:hAnsi="仿宋" w:eastAsia="仿宋" w:cs="仿宋"/>
          <w:spacing w:val="13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 xml:space="preserve">1.  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赣州市肿瘤医院药学团队</w:t>
      </w:r>
      <w:bookmarkStart w:id="0" w:name="_GoBack"/>
      <w:bookmarkEnd w:id="0"/>
    </w:p>
    <w:p>
      <w:pPr>
        <w:spacing w:before="274" w:line="480" w:lineRule="auto"/>
        <w:ind w:left="1260"/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3"/>
          <w:sz w:val="31"/>
          <w:szCs w:val="31"/>
        </w:rPr>
        <w:t xml:space="preserve">2.  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南昌大学附属康复医院药学团队</w:t>
      </w:r>
    </w:p>
    <w:p>
      <w:pPr>
        <w:spacing w:before="274" w:line="480" w:lineRule="auto"/>
        <w:ind w:left="1260"/>
        <w:rPr>
          <w:rFonts w:hint="default" w:ascii="仿宋" w:hAnsi="仿宋" w:eastAsia="仿宋" w:cs="仿宋"/>
          <w:spacing w:val="13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3"/>
          <w:sz w:val="31"/>
          <w:szCs w:val="31"/>
        </w:rPr>
        <w:t xml:space="preserve">3.  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萍乡市人民医院药学团队</w:t>
      </w:r>
    </w:p>
    <w:p>
      <w:pPr>
        <w:spacing w:before="274" w:line="480" w:lineRule="auto"/>
        <w:ind w:left="1260"/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3"/>
          <w:sz w:val="31"/>
          <w:szCs w:val="31"/>
        </w:rPr>
        <w:t xml:space="preserve">4.  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宜春市中医院药学团队</w:t>
      </w:r>
    </w:p>
    <w:p>
      <w:pPr>
        <w:spacing w:before="274" w:line="480" w:lineRule="auto"/>
        <w:ind w:left="1260"/>
        <w:rPr>
          <w:rFonts w:ascii="仿宋" w:hAnsi="仿宋" w:eastAsia="仿宋" w:cs="仿宋"/>
          <w:spacing w:val="13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 xml:space="preserve">5. 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3"/>
          <w:sz w:val="31"/>
          <w:szCs w:val="31"/>
        </w:rPr>
        <w:t>乐安县人民医院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药学团队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TRmM2RjMDNhYjgzNjY1NGUxZjQ5ZjhkZTk4ZjQifQ=="/>
  </w:docVars>
  <w:rsids>
    <w:rsidRoot w:val="00000000"/>
    <w:rsid w:val="3D11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2024-11-19T01:17:33Z</dcterms:created>
  <dc:creator>mi'lai</dc:creator>
  <cp:lastModifiedBy>什欢</cp:lastModifiedBy>
  <dcterms:modified xsi:type="dcterms:W3CDTF">2024-11-19T01:17:36Z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AEB5C2F97EB7477D94C34E99CCEA1779_12</vt:lpwstr>
  </property>
</Properties>
</file>